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A238F" w14:textId="7A27A796" w:rsidR="00EC1E14" w:rsidRDefault="000719EB">
      <w:r>
        <w:t>Cell Phone number +254-724342656</w:t>
      </w:r>
    </w:p>
    <w:p w14:paraId="5E552CF6" w14:textId="3A71C3FF" w:rsidR="000719EB" w:rsidRDefault="000719EB">
      <w:r>
        <w:t xml:space="preserve">Email: </w:t>
      </w:r>
      <w:hyperlink r:id="rId5" w:history="1">
        <w:r w:rsidRPr="000365AD">
          <w:rPr>
            <w:rStyle w:val="Hyperlink"/>
          </w:rPr>
          <w:t>catherinekariuki24@gmail.com</w:t>
        </w:r>
      </w:hyperlink>
    </w:p>
    <w:p w14:paraId="0E73F17E" w14:textId="4F40D69B" w:rsidR="000719EB" w:rsidRDefault="000719EB">
      <w:r>
        <w:t>Location: Nairobi Kenya</w:t>
      </w:r>
    </w:p>
    <w:p w14:paraId="56C3B424" w14:textId="322C18AE" w:rsidR="000719EB" w:rsidRDefault="000719EB">
      <w:r>
        <w:t>LinkedIn:</w:t>
      </w:r>
      <w:r w:rsidR="006D595A" w:rsidRPr="006D595A">
        <w:t xml:space="preserve"> </w:t>
      </w:r>
      <w:hyperlink r:id="rId6" w:history="1">
        <w:r w:rsidR="006D595A" w:rsidRPr="00325876">
          <w:rPr>
            <w:rStyle w:val="Hyperlink"/>
          </w:rPr>
          <w:t>https://www.linkedin.com/in/catherine-kariuki</w:t>
        </w:r>
      </w:hyperlink>
    </w:p>
    <w:p w14:paraId="41AC996B" w14:textId="77777777" w:rsidR="000719EB" w:rsidRPr="00CE7DD7" w:rsidRDefault="000719EB">
      <w:pPr>
        <w:rPr>
          <w:b/>
          <w:u w:val="single"/>
        </w:rPr>
      </w:pPr>
      <w:r w:rsidRPr="00CE7DD7">
        <w:rPr>
          <w:b/>
          <w:u w:val="single"/>
        </w:rPr>
        <w:t>RESUME OBJECTIVE:</w:t>
      </w:r>
    </w:p>
    <w:p w14:paraId="0575E3AF" w14:textId="316E5BDF" w:rsidR="000719EB" w:rsidRDefault="000719EB">
      <w:r>
        <w:t>An experienced and intrinsically motivated teacher with 30+ years classroom experience in Kenyan schools. A responsible, creative, empathetic and active listener, adept at working with young children and especially those with</w:t>
      </w:r>
      <w:r w:rsidR="008F6388">
        <w:t xml:space="preserve"> diverse</w:t>
      </w:r>
      <w:r>
        <w:t xml:space="preserve"> learning difficulties</w:t>
      </w:r>
      <w:r w:rsidR="008F6388">
        <w:t xml:space="preserve"> and especially in reading exercises. Used to handling large classes of 40+ learners with ease and high levels of creativity through the use of a variety of pedagogical skills, that are appropriate and suitable for young learners. Having been trained in the Competence Based Curriculum</w:t>
      </w:r>
      <w:r w:rsidR="002055D0">
        <w:t xml:space="preserve"> (CBC)</w:t>
      </w:r>
      <w:r w:rsidR="008F6388">
        <w:t xml:space="preserve"> that is currently being implemented in Kenyan schools, adoptability to new curricula and </w:t>
      </w:r>
      <w:r w:rsidR="0076682D">
        <w:t>new countries will be a relatively easy task.</w:t>
      </w:r>
    </w:p>
    <w:p w14:paraId="4F46D957" w14:textId="24AA4751" w:rsidR="002055D0" w:rsidRDefault="002055D0">
      <w:r>
        <w:t xml:space="preserve">Since one Core Competence of the Kenyan CBC is Digital Literacy, awareness and </w:t>
      </w:r>
      <w:r w:rsidR="009D2AEC">
        <w:t xml:space="preserve">creative use computer programmes such as MS WORD, MS EXCEL and MS ACCESS, is easily incorporated in day to day teaching and learning.  </w:t>
      </w:r>
    </w:p>
    <w:p w14:paraId="009754DD" w14:textId="0692C4E8" w:rsidR="0076682D" w:rsidRPr="00CE7DD7" w:rsidRDefault="0076682D">
      <w:pPr>
        <w:rPr>
          <w:b/>
          <w:u w:val="single"/>
        </w:rPr>
      </w:pPr>
      <w:r w:rsidRPr="00CE7DD7">
        <w:rPr>
          <w:b/>
          <w:u w:val="single"/>
        </w:rPr>
        <w:t>EDUCATION:</w:t>
      </w:r>
    </w:p>
    <w:p w14:paraId="4798B9FE" w14:textId="15C3F8C5" w:rsidR="0076682D" w:rsidRDefault="0076682D">
      <w:r>
        <w:t>St Paul’s University Bachelor of Education (Early Childhood Development and Education) Second Class Upper Division 0ctober 2015.</w:t>
      </w:r>
    </w:p>
    <w:p w14:paraId="1A2B60EE" w14:textId="0D324941" w:rsidR="0076682D" w:rsidRDefault="0076682D"/>
    <w:p w14:paraId="5D30FE54" w14:textId="5F486D3D" w:rsidR="0076682D" w:rsidRDefault="0076682D">
      <w:r>
        <w:t>Diploma in Early Childhood Development and Education, Kenya National Examinations Counci</w:t>
      </w:r>
      <w:r w:rsidR="00D06EE5">
        <w:t>l (KNEC) 2011, Credits Aggregate of 25 points.</w:t>
      </w:r>
    </w:p>
    <w:p w14:paraId="7893A4EF" w14:textId="550E416D" w:rsidR="00D06EE5" w:rsidRDefault="00D06EE5">
      <w:r>
        <w:t xml:space="preserve">Primary Teacher Certificate March 1992 </w:t>
      </w:r>
      <w:r w:rsidR="00AE3A7E">
        <w:t>with 11 credits, 2 distinctions and 1 pass.</w:t>
      </w:r>
    </w:p>
    <w:p w14:paraId="1EF0D07C" w14:textId="61EF5319" w:rsidR="00AE3A7E" w:rsidRPr="00AE3A7E" w:rsidRDefault="00AE3A7E">
      <w:pPr>
        <w:rPr>
          <w:b/>
          <w:u w:val="single"/>
        </w:rPr>
      </w:pPr>
      <w:r>
        <w:t xml:space="preserve"> </w:t>
      </w:r>
      <w:r w:rsidRPr="00AE3A7E">
        <w:rPr>
          <w:b/>
          <w:u w:val="single"/>
        </w:rPr>
        <w:t>Certifications</w:t>
      </w:r>
    </w:p>
    <w:p w14:paraId="5BA83673" w14:textId="2179016B" w:rsidR="00D06EE5" w:rsidRPr="00AE3A7E" w:rsidRDefault="00AE3A7E">
      <w:pPr>
        <w:rPr>
          <w:u w:val="single"/>
        </w:rPr>
      </w:pPr>
      <w:r w:rsidRPr="00AE3A7E">
        <w:rPr>
          <w:u w:val="single"/>
        </w:rPr>
        <w:t>Online Courses</w:t>
      </w:r>
    </w:p>
    <w:p w14:paraId="3A38349F" w14:textId="02DEC4D7" w:rsidR="00AE3A7E" w:rsidRDefault="00AE3A7E" w:rsidP="00AE3A7E">
      <w:pPr>
        <w:pStyle w:val="ListParagraph"/>
        <w:numPr>
          <w:ilvl w:val="0"/>
          <w:numId w:val="1"/>
        </w:numPr>
      </w:pPr>
      <w:r>
        <w:t>Teaching Assistant Fundamentals (March 2023)</w:t>
      </w:r>
    </w:p>
    <w:p w14:paraId="7777F743" w14:textId="37321491" w:rsidR="00AE3A7E" w:rsidRDefault="00AE3A7E" w:rsidP="00AE3A7E">
      <w:pPr>
        <w:pStyle w:val="ListParagraph"/>
        <w:numPr>
          <w:ilvl w:val="0"/>
          <w:numId w:val="1"/>
        </w:numPr>
      </w:pPr>
      <w:r>
        <w:t>Pre-school Education: Its Importance and Effects (February 2023)</w:t>
      </w:r>
    </w:p>
    <w:p w14:paraId="174BDBD1" w14:textId="13B6E8E2" w:rsidR="00AE3A7E" w:rsidRDefault="00AE3A7E" w:rsidP="00AE3A7E">
      <w:pPr>
        <w:pStyle w:val="ListParagraph"/>
        <w:numPr>
          <w:ilvl w:val="0"/>
          <w:numId w:val="1"/>
        </w:numPr>
      </w:pPr>
      <w:r>
        <w:t xml:space="preserve">Montessori Teaching: Fundamental Concepts and Principles (January 2023) </w:t>
      </w:r>
    </w:p>
    <w:p w14:paraId="2FC30A2B" w14:textId="221AAAA1" w:rsidR="00AE3A7E" w:rsidRDefault="002B2CAF" w:rsidP="00325876">
      <w:pPr>
        <w:pStyle w:val="ListParagraph"/>
        <w:numPr>
          <w:ilvl w:val="0"/>
          <w:numId w:val="5"/>
        </w:numPr>
        <w:ind w:left="270" w:hanging="270"/>
      </w:pPr>
      <w:r>
        <w:t>British Council IELTS General Training Overall Band Score 7.0</w:t>
      </w:r>
      <w:r w:rsidR="009D2AEC">
        <w:t xml:space="preserve"> (April 2022)</w:t>
      </w:r>
    </w:p>
    <w:p w14:paraId="45F596B9" w14:textId="65F8342C" w:rsidR="009D2AEC" w:rsidRDefault="002B2CAF" w:rsidP="00325876">
      <w:pPr>
        <w:pStyle w:val="ListParagraph"/>
        <w:numPr>
          <w:ilvl w:val="0"/>
          <w:numId w:val="5"/>
        </w:numPr>
        <w:ind w:left="270" w:hanging="270"/>
      </w:pPr>
      <w:r>
        <w:t xml:space="preserve">Outstanding Teacher of the Year </w:t>
      </w:r>
      <w:r w:rsidR="009D2AEC">
        <w:t>(</w:t>
      </w:r>
      <w:r>
        <w:t>2011</w:t>
      </w:r>
      <w:r w:rsidR="009D2AEC">
        <w:t>)</w:t>
      </w:r>
      <w:r>
        <w:t xml:space="preserve"> in Limuru District, Kenya</w:t>
      </w:r>
      <w:r w:rsidR="009D2AEC">
        <w:t>.</w:t>
      </w:r>
    </w:p>
    <w:p w14:paraId="7DF65C0A" w14:textId="77777777" w:rsidR="009D2AEC" w:rsidRDefault="009D2AEC" w:rsidP="00AE3A7E"/>
    <w:p w14:paraId="26E9A2A0" w14:textId="77777777" w:rsidR="009D2AEC" w:rsidRDefault="009D2AEC" w:rsidP="00AE3A7E"/>
    <w:p w14:paraId="56FA2DE2" w14:textId="77777777" w:rsidR="009D2AEC" w:rsidRDefault="009D2AEC" w:rsidP="00AE3A7E"/>
    <w:p w14:paraId="7E3599F9" w14:textId="77777777" w:rsidR="009D2AEC" w:rsidRDefault="009D2AEC" w:rsidP="00AE3A7E"/>
    <w:p w14:paraId="45A212C7" w14:textId="77777777" w:rsidR="009D2AEC" w:rsidRDefault="009D2AEC" w:rsidP="00AE3A7E"/>
    <w:p w14:paraId="192E50AB" w14:textId="77777777" w:rsidR="00E11390" w:rsidRDefault="002B2CAF" w:rsidP="00AE3A7E">
      <w:pPr>
        <w:rPr>
          <w:b/>
          <w:u w:val="single"/>
        </w:rPr>
      </w:pPr>
      <w:r w:rsidRPr="002B2CAF">
        <w:rPr>
          <w:b/>
          <w:u w:val="single"/>
        </w:rPr>
        <w:lastRenderedPageBreak/>
        <w:t>PROFESSIONAL EXPERIENCE</w:t>
      </w:r>
      <w:r>
        <w:rPr>
          <w:b/>
          <w:u w:val="single"/>
        </w:rPr>
        <w:t>:</w:t>
      </w:r>
    </w:p>
    <w:p w14:paraId="1805C399" w14:textId="052ECB8C" w:rsidR="002B2CAF" w:rsidRPr="009D2AEC" w:rsidRDefault="00E11390" w:rsidP="00AE3A7E">
      <w:r>
        <w:rPr>
          <w:b/>
          <w:u w:val="single"/>
        </w:rPr>
        <w:t>(EMPLOYED BY TEACHERS’ SERVICE COMMISSION, TSC -KENYA)</w:t>
      </w:r>
    </w:p>
    <w:p w14:paraId="2F5230AB" w14:textId="4A5059B0" w:rsidR="002B2CAF" w:rsidRDefault="002B2CAF" w:rsidP="00AE3A7E">
      <w:r>
        <w:rPr>
          <w:i/>
        </w:rPr>
        <w:t>ST CHRISTOPHER’S PRIMARY SCHOOL</w:t>
      </w:r>
      <w:r w:rsidR="005C5F8E">
        <w:rPr>
          <w:i/>
        </w:rPr>
        <w:t>: (</w:t>
      </w:r>
      <w:r>
        <w:t>June 2022-November 2022</w:t>
      </w:r>
      <w:r w:rsidR="009D2AEC">
        <w:t>)</w:t>
      </w:r>
    </w:p>
    <w:p w14:paraId="408A77D6" w14:textId="2A6DDCF1" w:rsidR="002B2CAF" w:rsidRDefault="002055D0" w:rsidP="002055D0">
      <w:pPr>
        <w:pStyle w:val="ListParagraph"/>
        <w:numPr>
          <w:ilvl w:val="0"/>
          <w:numId w:val="3"/>
        </w:numPr>
      </w:pPr>
      <w:r>
        <w:t>Independently supervised classes of between 30-40 students during arrival, departure, mealtimes and recess.</w:t>
      </w:r>
    </w:p>
    <w:p w14:paraId="53C1D767" w14:textId="38BA2A83" w:rsidR="002055D0" w:rsidRDefault="002055D0" w:rsidP="002055D0">
      <w:pPr>
        <w:pStyle w:val="ListParagraph"/>
        <w:numPr>
          <w:ilvl w:val="0"/>
          <w:numId w:val="3"/>
        </w:numPr>
      </w:pPr>
      <w:r>
        <w:t>Provided educational materials such as Schemes of Work, daily lesson plans and individual learner’s progress records.</w:t>
      </w:r>
    </w:p>
    <w:p w14:paraId="69DCAC98" w14:textId="6F35E696" w:rsidR="002055D0" w:rsidRDefault="002055D0" w:rsidP="002055D0">
      <w:pPr>
        <w:pStyle w:val="ListParagraph"/>
        <w:numPr>
          <w:ilvl w:val="0"/>
          <w:numId w:val="3"/>
        </w:numPr>
      </w:pPr>
      <w:r>
        <w:t>Learners enjoyed the activities given and homework completion rate was at a satisfactory 90%.</w:t>
      </w:r>
    </w:p>
    <w:p w14:paraId="01DC0B8C" w14:textId="2B1EC520" w:rsidR="009D2AEC" w:rsidRDefault="009D2AEC" w:rsidP="009D2AEC">
      <w:pPr>
        <w:rPr>
          <w:i/>
        </w:rPr>
      </w:pPr>
      <w:r>
        <w:rPr>
          <w:i/>
        </w:rPr>
        <w:t>ST PAUL’S PRIMARY SCHOOL (2013- MAY 2022)</w:t>
      </w:r>
    </w:p>
    <w:p w14:paraId="567D303E" w14:textId="4C5F1850" w:rsidR="009D2AEC" w:rsidRPr="00EA337E" w:rsidRDefault="009D2AEC" w:rsidP="009D2AEC">
      <w:pPr>
        <w:pStyle w:val="ListParagraph"/>
        <w:numPr>
          <w:ilvl w:val="0"/>
          <w:numId w:val="4"/>
        </w:numPr>
        <w:rPr>
          <w:i/>
        </w:rPr>
      </w:pPr>
      <w:r>
        <w:t xml:space="preserve">Supervised </w:t>
      </w:r>
      <w:r w:rsidR="00EA337E">
        <w:t>national examinations as contracted by the Kenya National Examinations Council, (KNEC), in various schools in the republic of Kenya.</w:t>
      </w:r>
    </w:p>
    <w:p w14:paraId="7734A155" w14:textId="6CC86940" w:rsidR="00EA337E" w:rsidRPr="00EA337E" w:rsidRDefault="00EA337E" w:rsidP="009D2AEC">
      <w:pPr>
        <w:pStyle w:val="ListParagraph"/>
        <w:numPr>
          <w:ilvl w:val="0"/>
          <w:numId w:val="4"/>
        </w:numPr>
        <w:rPr>
          <w:i/>
        </w:rPr>
      </w:pPr>
      <w:r>
        <w:t>Chaired Guidance and Counselling meetings in the school.</w:t>
      </w:r>
    </w:p>
    <w:p w14:paraId="5F7AACA4" w14:textId="1401D523" w:rsidR="00EA337E" w:rsidRPr="00EA337E" w:rsidRDefault="00EA337E" w:rsidP="009D2AEC">
      <w:pPr>
        <w:pStyle w:val="ListParagraph"/>
        <w:numPr>
          <w:ilvl w:val="0"/>
          <w:numId w:val="4"/>
        </w:numPr>
        <w:rPr>
          <w:i/>
        </w:rPr>
      </w:pPr>
      <w:r>
        <w:t>Held one-on-one counselling sessions with learners with behavioral problems. Aided in holding group guidance sessions with teens and preteens in school</w:t>
      </w:r>
      <w:r w:rsidR="00290D43">
        <w:t>, resulting in a 70% behavior change in learners.</w:t>
      </w:r>
    </w:p>
    <w:p w14:paraId="79564794" w14:textId="2F6E992E" w:rsidR="00290D43" w:rsidRPr="00290D43" w:rsidRDefault="00EA337E" w:rsidP="009D2AEC">
      <w:pPr>
        <w:pStyle w:val="ListParagraph"/>
        <w:numPr>
          <w:ilvl w:val="0"/>
          <w:numId w:val="4"/>
        </w:numPr>
        <w:rPr>
          <w:i/>
        </w:rPr>
      </w:pPr>
      <w:r>
        <w:t xml:space="preserve">During the COVID 19 epidemic (March 2020-October 2020), ensured that learners continued with their learning despite the six months lockdown when schools were not in session. This was done through provision of </w:t>
      </w:r>
      <w:r w:rsidR="00290D43">
        <w:t xml:space="preserve">study materials and sample question papers to parents via online platforms such as WhatsApp and an online reading application available to select Kenyan schools known as </w:t>
      </w:r>
      <w:r w:rsidR="007851A8">
        <w:t>“</w:t>
      </w:r>
      <w:r w:rsidR="00290D43">
        <w:t>booksmart</w:t>
      </w:r>
      <w:r w:rsidR="007851A8">
        <w:t>”</w:t>
      </w:r>
      <w:r w:rsidR="00290D43">
        <w:t xml:space="preserve">. </w:t>
      </w:r>
    </w:p>
    <w:p w14:paraId="423EA99E" w14:textId="3DD139AC" w:rsidR="00EA337E" w:rsidRPr="007851A8" w:rsidRDefault="00290D43" w:rsidP="009D2AEC">
      <w:pPr>
        <w:pStyle w:val="ListParagraph"/>
        <w:numPr>
          <w:ilvl w:val="0"/>
          <w:numId w:val="4"/>
        </w:numPr>
        <w:rPr>
          <w:i/>
        </w:rPr>
      </w:pPr>
      <w:r>
        <w:t xml:space="preserve"> As a passionate and avid reader, I assisted in setting up and running the school’s library. Books were donated by St Paul’s University, Rotary Club, Nairobi, Kenya National Library Services among others. Digital books were donated by </w:t>
      </w:r>
      <w:r w:rsidR="007851A8">
        <w:t>World Reader International. Parents were given free data to enable them access the free books given by the organization. As the educator in charge of the program, I sensitized parents and learners on the need to read for fun, development of learners’ spoken and written English, since English is often spoken as a third language in Kenyan school, despite it being an official language in the country.</w:t>
      </w:r>
    </w:p>
    <w:p w14:paraId="2606E1FC" w14:textId="56E7D64D" w:rsidR="00A13B93" w:rsidRPr="000A67E0" w:rsidRDefault="007851A8" w:rsidP="009D2AEC">
      <w:pPr>
        <w:pStyle w:val="ListParagraph"/>
        <w:numPr>
          <w:ilvl w:val="0"/>
          <w:numId w:val="4"/>
        </w:numPr>
        <w:rPr>
          <w:i/>
        </w:rPr>
      </w:pPr>
      <w:r>
        <w:t>Attended 10+ training sessions in the recently introduced Competence Based Curriculum and a Literacy Improvement Programme, popularly known as TUSOME</w:t>
      </w:r>
      <w:r w:rsidR="00A13B93">
        <w:t xml:space="preserve"> sponsored by the World Bank among other donors. The TUSOME programme aimed at improving reading and writing skills in Kenya’s two official and national languages, namely English and Kiswahili.</w:t>
      </w:r>
    </w:p>
    <w:p w14:paraId="17151E85" w14:textId="771C6F85" w:rsidR="000A67E0" w:rsidRPr="00A13B93" w:rsidRDefault="000A67E0" w:rsidP="009D2AEC">
      <w:pPr>
        <w:pStyle w:val="ListParagraph"/>
        <w:numPr>
          <w:ilvl w:val="0"/>
          <w:numId w:val="4"/>
        </w:numPr>
        <w:rPr>
          <w:i/>
        </w:rPr>
      </w:pPr>
      <w:r>
        <w:t>Provided Schemes of Work and daily lesson plans for use in the classroom.</w:t>
      </w:r>
    </w:p>
    <w:p w14:paraId="4B6ABB01" w14:textId="77777777" w:rsidR="00A13B93" w:rsidRDefault="00A13B93" w:rsidP="00A13B93">
      <w:pPr>
        <w:pStyle w:val="ListParagraph"/>
      </w:pPr>
    </w:p>
    <w:p w14:paraId="0185347B" w14:textId="77777777" w:rsidR="00A13B93" w:rsidRDefault="00A13B93" w:rsidP="00A13B93">
      <w:pPr>
        <w:pStyle w:val="ListParagraph"/>
        <w:rPr>
          <w:i/>
        </w:rPr>
      </w:pPr>
      <w:r>
        <w:rPr>
          <w:i/>
        </w:rPr>
        <w:t>MAHINGA PRIMARY SCHOOL (1994-2012)</w:t>
      </w:r>
    </w:p>
    <w:p w14:paraId="1E9E5DCB" w14:textId="609BFF79" w:rsidR="007851A8" w:rsidRPr="00A13B93" w:rsidRDefault="00A13B93" w:rsidP="00A13B93">
      <w:pPr>
        <w:pStyle w:val="ListParagraph"/>
        <w:numPr>
          <w:ilvl w:val="0"/>
          <w:numId w:val="4"/>
        </w:numPr>
        <w:rPr>
          <w:i/>
        </w:rPr>
      </w:pPr>
      <w:r>
        <w:t>Chaired guidance and counselling committee meetings in the school.</w:t>
      </w:r>
    </w:p>
    <w:p w14:paraId="6DA88BFF" w14:textId="4C55580E" w:rsidR="00A13B93" w:rsidRPr="00A13B93" w:rsidRDefault="00A13B93" w:rsidP="00A13B93">
      <w:pPr>
        <w:pStyle w:val="ListParagraph"/>
        <w:numPr>
          <w:ilvl w:val="0"/>
          <w:numId w:val="4"/>
        </w:numPr>
        <w:rPr>
          <w:i/>
        </w:rPr>
      </w:pPr>
      <w:r>
        <w:t>Offered free guidance and counselling sessions to learners.</w:t>
      </w:r>
    </w:p>
    <w:p w14:paraId="68A0879F" w14:textId="7EDFF9CB" w:rsidR="00A13B93" w:rsidRPr="006104EC" w:rsidRDefault="00A13B93" w:rsidP="00A13B93">
      <w:pPr>
        <w:pStyle w:val="ListParagraph"/>
        <w:numPr>
          <w:ilvl w:val="0"/>
          <w:numId w:val="4"/>
        </w:numPr>
        <w:rPr>
          <w:i/>
        </w:rPr>
      </w:pPr>
      <w:r>
        <w:t xml:space="preserve">Trained by various national organisations such as NOPE (National Peer Educators) Kenya, LISP </w:t>
      </w:r>
      <w:r w:rsidR="006104EC">
        <w:t>(Life</w:t>
      </w:r>
      <w:r>
        <w:t xml:space="preserve"> Skills Promoters</w:t>
      </w:r>
      <w:r w:rsidR="006104EC">
        <w:t>) Kenya.</w:t>
      </w:r>
    </w:p>
    <w:p w14:paraId="492A8ABF" w14:textId="6A891C4D" w:rsidR="006104EC" w:rsidRPr="006104EC" w:rsidRDefault="006104EC" w:rsidP="00A13B93">
      <w:pPr>
        <w:pStyle w:val="ListParagraph"/>
        <w:numPr>
          <w:ilvl w:val="0"/>
          <w:numId w:val="4"/>
        </w:numPr>
        <w:rPr>
          <w:i/>
        </w:rPr>
      </w:pPr>
      <w:r>
        <w:t>During the post-election violence that rocked Kenya in 2008-2009, counselling of learners affected by the violence and helping them fit in their new school was among the duties carried out in addition to the expected teaching and supervisory duties.</w:t>
      </w:r>
    </w:p>
    <w:p w14:paraId="1E9F0BB5" w14:textId="53D13ECC" w:rsidR="006104EC" w:rsidRPr="00060274" w:rsidRDefault="006104EC" w:rsidP="00A13B93">
      <w:pPr>
        <w:pStyle w:val="ListParagraph"/>
        <w:numPr>
          <w:ilvl w:val="0"/>
          <w:numId w:val="4"/>
        </w:numPr>
        <w:rPr>
          <w:i/>
        </w:rPr>
      </w:pPr>
      <w:r>
        <w:lastRenderedPageBreak/>
        <w:t>Provided educational materials such as schemes of work, daily lesson plans and marking of learners’ work books and keeping and maintaining learners’ educational records.</w:t>
      </w:r>
    </w:p>
    <w:p w14:paraId="1D62F89F" w14:textId="1DA3DF3E" w:rsidR="00060274" w:rsidRPr="00060274" w:rsidRDefault="00060274" w:rsidP="00A13B93">
      <w:pPr>
        <w:pStyle w:val="ListParagraph"/>
        <w:numPr>
          <w:ilvl w:val="0"/>
          <w:numId w:val="4"/>
        </w:numPr>
        <w:rPr>
          <w:i/>
        </w:rPr>
      </w:pPr>
      <w:r>
        <w:t>Took learners on educational trips and tours.</w:t>
      </w:r>
    </w:p>
    <w:p w14:paraId="32B8063F" w14:textId="259514BE" w:rsidR="00060274" w:rsidRPr="006104EC" w:rsidRDefault="00060274" w:rsidP="00A13B93">
      <w:pPr>
        <w:pStyle w:val="ListParagraph"/>
        <w:numPr>
          <w:ilvl w:val="0"/>
          <w:numId w:val="4"/>
        </w:numPr>
        <w:rPr>
          <w:i/>
        </w:rPr>
      </w:pPr>
      <w:r>
        <w:t xml:space="preserve">Founded a peer educators’ club in the school, that encouraged learners to navigate through </w:t>
      </w:r>
      <w:r w:rsidR="00373EBE">
        <w:t>challenges such as drug abuse, neglect and the need to complete school. Ten learners in this school went on to start peer educators’ clubs in their respective high schools.</w:t>
      </w:r>
    </w:p>
    <w:p w14:paraId="0CE3B2DA" w14:textId="77777777" w:rsidR="006104EC" w:rsidRDefault="006104EC" w:rsidP="006104EC">
      <w:pPr>
        <w:pStyle w:val="ListParagraph"/>
      </w:pPr>
    </w:p>
    <w:p w14:paraId="2B94E373" w14:textId="77777777" w:rsidR="006104EC" w:rsidRDefault="006104EC" w:rsidP="006104EC">
      <w:pPr>
        <w:pStyle w:val="ListParagraph"/>
        <w:rPr>
          <w:i/>
        </w:rPr>
      </w:pPr>
      <w:r>
        <w:rPr>
          <w:i/>
        </w:rPr>
        <w:t>FARASI LANE PRIMARY SCHOOL (1993-1994)</w:t>
      </w:r>
    </w:p>
    <w:p w14:paraId="290F932F" w14:textId="5B67E2CB" w:rsidR="006104EC" w:rsidRPr="00060274" w:rsidRDefault="006104EC" w:rsidP="006104EC">
      <w:pPr>
        <w:pStyle w:val="ListParagraph"/>
        <w:numPr>
          <w:ilvl w:val="0"/>
          <w:numId w:val="4"/>
        </w:numPr>
        <w:rPr>
          <w:i/>
        </w:rPr>
      </w:pPr>
      <w:r>
        <w:t>Worked diligently under administrators such senior teachers, deputy headteacher and headteache</w:t>
      </w:r>
      <w:r w:rsidR="00060274">
        <w:t>r.</w:t>
      </w:r>
    </w:p>
    <w:p w14:paraId="3B745BC4" w14:textId="688B27B9" w:rsidR="00060274" w:rsidRPr="00060274" w:rsidRDefault="00060274" w:rsidP="006104EC">
      <w:pPr>
        <w:pStyle w:val="ListParagraph"/>
        <w:numPr>
          <w:ilvl w:val="0"/>
          <w:numId w:val="4"/>
        </w:numPr>
        <w:rPr>
          <w:i/>
        </w:rPr>
      </w:pPr>
      <w:r>
        <w:t>Provision of professional documents such as lesson plans that were written on a daily basis.</w:t>
      </w:r>
    </w:p>
    <w:p w14:paraId="62DAA6A0" w14:textId="608740A9" w:rsidR="00060274" w:rsidRPr="00060274" w:rsidRDefault="00060274" w:rsidP="006104EC">
      <w:pPr>
        <w:pStyle w:val="ListParagraph"/>
        <w:numPr>
          <w:ilvl w:val="0"/>
          <w:numId w:val="4"/>
        </w:numPr>
        <w:rPr>
          <w:i/>
        </w:rPr>
      </w:pPr>
      <w:r>
        <w:t>Invigilation of national examinations as conducted and contracted by KNEC, Kenya’s main examination body that deals with basic education up to college level.</w:t>
      </w:r>
    </w:p>
    <w:p w14:paraId="3FC884B0" w14:textId="7DB14BB1" w:rsidR="00060274" w:rsidRPr="00060274" w:rsidRDefault="00060274" w:rsidP="006104EC">
      <w:pPr>
        <w:pStyle w:val="ListParagraph"/>
        <w:numPr>
          <w:ilvl w:val="0"/>
          <w:numId w:val="4"/>
        </w:numPr>
        <w:rPr>
          <w:i/>
        </w:rPr>
      </w:pPr>
      <w:r>
        <w:t xml:space="preserve">Took learners on field and </w:t>
      </w:r>
      <w:r w:rsidR="00373EBE">
        <w:t>educational trips</w:t>
      </w:r>
      <w:r>
        <w:t>.</w:t>
      </w:r>
    </w:p>
    <w:p w14:paraId="53BFCB29" w14:textId="77777777" w:rsidR="00060274" w:rsidRDefault="00060274" w:rsidP="00060274">
      <w:pPr>
        <w:pStyle w:val="ListParagraph"/>
      </w:pPr>
    </w:p>
    <w:p w14:paraId="0ABC63BC" w14:textId="77777777" w:rsidR="00060274" w:rsidRDefault="00060274" w:rsidP="00060274">
      <w:pPr>
        <w:pStyle w:val="ListParagraph"/>
        <w:rPr>
          <w:i/>
        </w:rPr>
      </w:pPr>
      <w:r>
        <w:rPr>
          <w:i/>
        </w:rPr>
        <w:t>KALOKOL MIXED PRIMARY SCHOOL (1992-1993)</w:t>
      </w:r>
    </w:p>
    <w:p w14:paraId="3D7FE083" w14:textId="477E7799" w:rsidR="00060274" w:rsidRPr="00060274" w:rsidRDefault="00060274" w:rsidP="00060274">
      <w:pPr>
        <w:pStyle w:val="ListParagraph"/>
        <w:numPr>
          <w:ilvl w:val="0"/>
          <w:numId w:val="4"/>
        </w:numPr>
        <w:rPr>
          <w:i/>
        </w:rPr>
      </w:pPr>
      <w:r>
        <w:t>Provided professional educational documents such as daily lesson plans, individual learner and class progress records.</w:t>
      </w:r>
    </w:p>
    <w:p w14:paraId="1042FCF6" w14:textId="11427062" w:rsidR="005C5F8E" w:rsidRPr="005C5F8E" w:rsidRDefault="00060274" w:rsidP="005C5F8E">
      <w:pPr>
        <w:pStyle w:val="ListParagraph"/>
        <w:numPr>
          <w:ilvl w:val="0"/>
          <w:numId w:val="4"/>
        </w:numPr>
        <w:rPr>
          <w:i/>
        </w:rPr>
      </w:pPr>
      <w:r>
        <w:t>Took part in various extracurricular activities such as debating and drama clubs.</w:t>
      </w:r>
    </w:p>
    <w:p w14:paraId="3CDE0B49" w14:textId="2F830B27" w:rsidR="005C5F8E" w:rsidRDefault="005C5F8E" w:rsidP="005C5F8E">
      <w:pPr>
        <w:rPr>
          <w:b/>
          <w:u w:val="single"/>
        </w:rPr>
      </w:pPr>
      <w:r>
        <w:rPr>
          <w:b/>
          <w:u w:val="single"/>
        </w:rPr>
        <w:t>ACADEMIC QUALIFICATIONS</w:t>
      </w:r>
    </w:p>
    <w:p w14:paraId="55A5B123" w14:textId="6F6BC038" w:rsidR="003F7463" w:rsidRDefault="005C5F8E" w:rsidP="005C5F8E">
      <w:pPr>
        <w:pStyle w:val="ListParagraph"/>
        <w:numPr>
          <w:ilvl w:val="0"/>
          <w:numId w:val="6"/>
        </w:numPr>
      </w:pPr>
      <w:r>
        <w:t>Ordinary Level Education 1986- 1989 Kijabe Girls’ High School</w:t>
      </w:r>
      <w:r w:rsidR="003F7463">
        <w:t>.  KCSE Certificate.</w:t>
      </w:r>
    </w:p>
    <w:p w14:paraId="17A12F41" w14:textId="60CC78F2" w:rsidR="005C5F8E" w:rsidRPr="005C5F8E" w:rsidRDefault="003F7463" w:rsidP="005C5F8E">
      <w:pPr>
        <w:pStyle w:val="ListParagraph"/>
        <w:numPr>
          <w:ilvl w:val="0"/>
          <w:numId w:val="6"/>
        </w:numPr>
      </w:pPr>
      <w:r>
        <w:t>Primary School Level Education 1978-1985</w:t>
      </w:r>
      <w:r w:rsidR="00A831C9">
        <w:t xml:space="preserve"> </w:t>
      </w:r>
      <w:proofErr w:type="spellStart"/>
      <w:r w:rsidR="00A831C9">
        <w:t>Tigoni</w:t>
      </w:r>
      <w:proofErr w:type="spellEnd"/>
      <w:r w:rsidR="00A831C9">
        <w:t xml:space="preserve"> Primary School. </w:t>
      </w:r>
      <w:bookmarkStart w:id="0" w:name="_GoBack"/>
      <w:bookmarkEnd w:id="0"/>
      <w:r>
        <w:t xml:space="preserve"> KCPE Certificate. </w:t>
      </w:r>
    </w:p>
    <w:p w14:paraId="35178C26" w14:textId="72B52BCF" w:rsidR="00373EBE" w:rsidRDefault="00373EBE" w:rsidP="00373EBE">
      <w:pPr>
        <w:ind w:left="360"/>
      </w:pPr>
    </w:p>
    <w:p w14:paraId="2B5E88FB" w14:textId="32A7E9A5" w:rsidR="00373EBE" w:rsidRDefault="00373EBE" w:rsidP="00373EBE">
      <w:pPr>
        <w:ind w:left="360"/>
        <w:rPr>
          <w:b/>
          <w:u w:val="single"/>
        </w:rPr>
      </w:pPr>
      <w:r w:rsidRPr="00373EBE">
        <w:rPr>
          <w:b/>
          <w:u w:val="single"/>
        </w:rPr>
        <w:t xml:space="preserve">REFEREES </w:t>
      </w:r>
    </w:p>
    <w:p w14:paraId="6EBB1D0E" w14:textId="71F32BA1" w:rsidR="00373EBE" w:rsidRPr="00373EBE" w:rsidRDefault="00373EBE" w:rsidP="00373EBE">
      <w:pPr>
        <w:ind w:left="360"/>
      </w:pPr>
      <w:r>
        <w:t>Available on request.</w:t>
      </w:r>
    </w:p>
    <w:p w14:paraId="735BF538" w14:textId="48565281" w:rsidR="00373EBE" w:rsidRPr="00373EBE" w:rsidRDefault="00373EBE" w:rsidP="00373EBE">
      <w:pPr>
        <w:ind w:left="360"/>
        <w:rPr>
          <w:b/>
        </w:rPr>
      </w:pPr>
    </w:p>
    <w:p w14:paraId="59BEFD1A" w14:textId="639CE227" w:rsidR="00060274" w:rsidRPr="009D2AEC" w:rsidRDefault="00060274" w:rsidP="00060274">
      <w:pPr>
        <w:pStyle w:val="ListParagraph"/>
        <w:rPr>
          <w:i/>
        </w:rPr>
      </w:pPr>
      <w:r>
        <w:t xml:space="preserve"> </w:t>
      </w:r>
    </w:p>
    <w:p w14:paraId="257C7632" w14:textId="77777777" w:rsidR="002055D0" w:rsidRPr="002055D0" w:rsidRDefault="002055D0" w:rsidP="002055D0">
      <w:pPr>
        <w:pStyle w:val="ListParagraph"/>
      </w:pPr>
    </w:p>
    <w:p w14:paraId="60834BA1" w14:textId="77777777" w:rsidR="00AE3A7E" w:rsidRPr="002055D0" w:rsidRDefault="00AE3A7E"/>
    <w:p w14:paraId="23D74D7A" w14:textId="77777777" w:rsidR="0076682D" w:rsidRDefault="0076682D"/>
    <w:p w14:paraId="74CCDC50" w14:textId="77777777" w:rsidR="0076682D" w:rsidRDefault="0076682D"/>
    <w:p w14:paraId="14E60630" w14:textId="77777777" w:rsidR="008F6388" w:rsidRDefault="008F6388"/>
    <w:p w14:paraId="43A8D8F6" w14:textId="77777777" w:rsidR="008F6388" w:rsidRDefault="008F6388"/>
    <w:sectPr w:rsidR="008F6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2379"/>
    <w:multiLevelType w:val="hybridMultilevel"/>
    <w:tmpl w:val="36BE7C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3530B"/>
    <w:multiLevelType w:val="hybridMultilevel"/>
    <w:tmpl w:val="0C6A8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0644E"/>
    <w:multiLevelType w:val="hybridMultilevel"/>
    <w:tmpl w:val="F092D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61016"/>
    <w:multiLevelType w:val="hybridMultilevel"/>
    <w:tmpl w:val="BB845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807D9"/>
    <w:multiLevelType w:val="hybridMultilevel"/>
    <w:tmpl w:val="768687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55E14"/>
    <w:multiLevelType w:val="hybridMultilevel"/>
    <w:tmpl w:val="F9CC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EB"/>
    <w:rsid w:val="00060274"/>
    <w:rsid w:val="000719EB"/>
    <w:rsid w:val="000A67E0"/>
    <w:rsid w:val="002055D0"/>
    <w:rsid w:val="00290D43"/>
    <w:rsid w:val="002B2CAF"/>
    <w:rsid w:val="00325876"/>
    <w:rsid w:val="00373EBE"/>
    <w:rsid w:val="003F7463"/>
    <w:rsid w:val="005A187C"/>
    <w:rsid w:val="005C5F8E"/>
    <w:rsid w:val="006104EC"/>
    <w:rsid w:val="006D595A"/>
    <w:rsid w:val="0076682D"/>
    <w:rsid w:val="007851A8"/>
    <w:rsid w:val="008F6388"/>
    <w:rsid w:val="009D2AEC"/>
    <w:rsid w:val="00A13B93"/>
    <w:rsid w:val="00A831C9"/>
    <w:rsid w:val="00AE3A7E"/>
    <w:rsid w:val="00CE7DD7"/>
    <w:rsid w:val="00D06EE5"/>
    <w:rsid w:val="00E11390"/>
    <w:rsid w:val="00EA337E"/>
    <w:rsid w:val="00EC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8B94E"/>
  <w15:chartTrackingRefBased/>
  <w15:docId w15:val="{A191D8C7-1006-4E85-9278-9FF16644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9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9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3A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258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catherine-kariuki" TargetMode="External"/><Relationship Id="rId5" Type="http://schemas.openxmlformats.org/officeDocument/2006/relationships/hyperlink" Target="mailto:catherinekariuki2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Kariuki</dc:creator>
  <cp:keywords/>
  <dc:description/>
  <cp:lastModifiedBy>Catherine Kariuki</cp:lastModifiedBy>
  <cp:revision>6</cp:revision>
  <dcterms:created xsi:type="dcterms:W3CDTF">2023-05-09T04:57:00Z</dcterms:created>
  <dcterms:modified xsi:type="dcterms:W3CDTF">2023-05-10T03:49:00Z</dcterms:modified>
</cp:coreProperties>
</file>